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7838" w14:textId="77777777" w:rsidR="00EA52D9" w:rsidRDefault="001B64EC" w:rsidP="001B64EC">
      <w:pPr>
        <w:jc w:val="center"/>
        <w:rPr>
          <w:b/>
          <w:bCs/>
        </w:rPr>
      </w:pPr>
      <w:r>
        <w:rPr>
          <w:b/>
          <w:bCs/>
        </w:rPr>
        <w:t xml:space="preserve">VETERINARSKI ZAVOD SUBOTICA </w:t>
      </w:r>
    </w:p>
    <w:p w14:paraId="6C085BA6" w14:textId="25B2312E" w:rsidR="002504A3" w:rsidRPr="00381BDC" w:rsidRDefault="00381BDC" w:rsidP="001B64EC">
      <w:pPr>
        <w:jc w:val="center"/>
        <w:rPr>
          <w:b/>
          <w:bCs/>
        </w:rPr>
      </w:pPr>
      <w:bookmarkStart w:id="0" w:name="_GoBack"/>
      <w:bookmarkEnd w:id="0"/>
      <w:r w:rsidRPr="00381BDC">
        <w:rPr>
          <w:b/>
          <w:bCs/>
        </w:rPr>
        <w:t>ADVERSE REACTION REPORTING FORM</w:t>
      </w:r>
    </w:p>
    <w:p w14:paraId="0F47E37E" w14:textId="77777777" w:rsidR="002504A3" w:rsidRDefault="002504A3"/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460"/>
        <w:gridCol w:w="1162"/>
        <w:gridCol w:w="113"/>
        <w:gridCol w:w="142"/>
        <w:gridCol w:w="425"/>
        <w:gridCol w:w="567"/>
        <w:gridCol w:w="567"/>
        <w:gridCol w:w="454"/>
        <w:gridCol w:w="959"/>
        <w:gridCol w:w="288"/>
        <w:gridCol w:w="837"/>
        <w:gridCol w:w="14"/>
        <w:gridCol w:w="1131"/>
        <w:gridCol w:w="286"/>
        <w:gridCol w:w="596"/>
        <w:gridCol w:w="1769"/>
        <w:gridCol w:w="45"/>
      </w:tblGrid>
      <w:tr w:rsidR="0088420B" w14:paraId="6C4EBA75" w14:textId="77777777" w:rsidTr="00381BDC">
        <w:trPr>
          <w:gridBefore w:val="1"/>
          <w:wBefore w:w="15" w:type="dxa"/>
          <w:cantSplit/>
          <w:trHeight w:val="1437"/>
          <w:jc w:val="center"/>
        </w:trPr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88B0D" w14:textId="77777777" w:rsidR="0088420B" w:rsidRDefault="0088420B" w:rsidP="002504A3">
            <w:pPr>
              <w:pBdr>
                <w:right w:val="single" w:sz="12" w:space="4" w:color="auto"/>
              </w:pBdr>
              <w:spacing w:after="120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color w:val="000000"/>
                <w:sz w:val="20"/>
              </w:rPr>
              <w:t>Form to be sent to</w:t>
            </w:r>
          </w:p>
          <w:p w14:paraId="37402F6A" w14:textId="77777777" w:rsidR="002504A3" w:rsidRDefault="0088420B" w:rsidP="002504A3">
            <w:pPr>
              <w:pBdr>
                <w:right w:val="single" w:sz="12" w:space="4" w:color="auto"/>
              </w:pBdr>
              <w:ind w:lef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Veterinarski Z</w:t>
            </w:r>
            <w:r w:rsidR="002504A3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vod Subotica</w:t>
            </w:r>
            <w:r w:rsidR="002504A3">
              <w:rPr>
                <w:color w:val="000000"/>
                <w:sz w:val="20"/>
                <w:szCs w:val="20"/>
              </w:rPr>
              <w:t xml:space="preserve">, </w:t>
            </w:r>
          </w:p>
          <w:p w14:paraId="7A72FCBF" w14:textId="0A3D4107" w:rsidR="0088420B" w:rsidRPr="00442FEE" w:rsidRDefault="0088420B" w:rsidP="002504A3">
            <w:pPr>
              <w:pBdr>
                <w:right w:val="single" w:sz="12" w:space="4" w:color="auto"/>
              </w:pBdr>
              <w:ind w:lef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Beogradski put 123,</w:t>
            </w:r>
            <w:r w:rsidR="0025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24106 Subotica,</w:t>
            </w:r>
            <w:r w:rsidR="0025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Republic of Serbia</w:t>
            </w:r>
          </w:p>
          <w:p w14:paraId="285724D9" w14:textId="77777777" w:rsidR="0088420B" w:rsidRPr="002504A3" w:rsidRDefault="0088420B" w:rsidP="002504A3">
            <w:pPr>
              <w:pStyle w:val="Heading3"/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  <w:between w:val="single" w:sz="6" w:space="1" w:color="C0C0C0"/>
              </w:pBdr>
              <w:tabs>
                <w:tab w:val="clear" w:pos="851"/>
                <w:tab w:val="left" w:pos="863"/>
                <w:tab w:val="left" w:pos="3556"/>
                <w:tab w:val="left" w:pos="4832"/>
              </w:tabs>
              <w:spacing w:before="0" w:after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04A3">
              <w:rPr>
                <w:color w:val="000000"/>
                <w:sz w:val="20"/>
                <w:szCs w:val="20"/>
              </w:rPr>
              <w:t>Fax: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  <w:t xml:space="preserve">+381 24 567 736                       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</w:r>
            <w:r w:rsidRPr="002504A3">
              <w:rPr>
                <w:color w:val="000000"/>
                <w:sz w:val="20"/>
                <w:szCs w:val="20"/>
              </w:rPr>
              <w:t>Phone: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  <w:t>+381 24 624 100</w:t>
            </w:r>
          </w:p>
          <w:p w14:paraId="322D5D3E" w14:textId="77777777" w:rsidR="0088420B" w:rsidRDefault="0088420B" w:rsidP="002504A3">
            <w:pPr>
              <w:pStyle w:val="Heading3"/>
              <w:tabs>
                <w:tab w:val="clear" w:pos="851"/>
                <w:tab w:val="left" w:pos="863"/>
                <w:tab w:val="left" w:pos="3556"/>
                <w:tab w:val="left" w:pos="4832"/>
              </w:tabs>
              <w:spacing w:before="0" w:after="0"/>
              <w:rPr>
                <w:sz w:val="20"/>
                <w:szCs w:val="20"/>
              </w:rPr>
            </w:pPr>
            <w:r w:rsidRPr="002504A3">
              <w:rPr>
                <w:color w:val="000000"/>
                <w:sz w:val="20"/>
                <w:szCs w:val="20"/>
              </w:rPr>
              <w:t>E-mail: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 xml:space="preserve"> farmakovigilanca@vetzavod.com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</w:r>
            <w:r w:rsidRPr="002504A3">
              <w:rPr>
                <w:color w:val="000000"/>
                <w:sz w:val="20"/>
                <w:szCs w:val="20"/>
              </w:rPr>
              <w:t>Website: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 xml:space="preserve"> http://www.vetzavod.com</w:t>
            </w:r>
          </w:p>
        </w:tc>
        <w:tc>
          <w:tcPr>
            <w:tcW w:w="384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14:paraId="115EE726" w14:textId="77777777" w:rsidR="0088420B" w:rsidRDefault="0088420B" w:rsidP="002504A3">
            <w:pPr>
              <w:pBdr>
                <w:left w:val="single" w:sz="12" w:space="4" w:color="auto"/>
              </w:pBdr>
              <w:ind w:left="57"/>
              <w:rPr>
                <w:b/>
                <w:bCs/>
                <w:sz w:val="20"/>
                <w:szCs w:val="20"/>
                <w:highlight w:val="magenta"/>
                <w:lang w:val="cs-CZ"/>
              </w:rPr>
            </w:pPr>
            <w:r>
              <w:rPr>
                <w:b/>
                <w:color w:val="000000"/>
                <w:sz w:val="20"/>
              </w:rPr>
              <w:t>IN CONFIDENCE</w:t>
            </w:r>
          </w:p>
          <w:p w14:paraId="00D64532" w14:textId="77777777" w:rsidR="0088420B" w:rsidRDefault="0088420B" w:rsidP="002504A3">
            <w:pPr>
              <w:pStyle w:val="Heading3"/>
              <w:pBdr>
                <w:left w:val="single" w:sz="12" w:space="4" w:color="auto"/>
              </w:pBdr>
              <w:spacing w:after="60"/>
              <w:ind w:left="57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</w:rPr>
              <w:t>For official use only</w:t>
            </w:r>
          </w:p>
          <w:p w14:paraId="37293EF8" w14:textId="77777777" w:rsidR="0088420B" w:rsidRDefault="0088420B" w:rsidP="002504A3">
            <w:pPr>
              <w:pStyle w:val="Heading3"/>
              <w:pBdr>
                <w:left w:val="single" w:sz="12" w:space="4" w:color="auto"/>
              </w:pBdr>
              <w:spacing w:before="0" w:after="60"/>
              <w:ind w:left="57"/>
              <w:rPr>
                <w:color w:val="000000"/>
                <w:sz w:val="20"/>
                <w:szCs w:val="20"/>
                <w:highlight w:val="magenta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Ref. Number:</w:t>
            </w:r>
          </w:p>
          <w:bookmarkStart w:id="1" w:name="Text49"/>
          <w:bookmarkStart w:id="2" w:name="Text54"/>
          <w:bookmarkStart w:id="3" w:name="Text55"/>
          <w:bookmarkStart w:id="4" w:name="Text56"/>
          <w:bookmarkStart w:id="5" w:name="Text50"/>
          <w:bookmarkStart w:id="6" w:name="Text52"/>
          <w:bookmarkStart w:id="7" w:name="Text51"/>
          <w:bookmarkStart w:id="8" w:name="Text53"/>
          <w:bookmarkStart w:id="9" w:name="Text48"/>
          <w:p w14:paraId="44618597" w14:textId="77777777" w:rsidR="0088420B" w:rsidRDefault="0088420B" w:rsidP="002504A3">
            <w:pPr>
              <w:pBdr>
                <w:left w:val="single" w:sz="12" w:space="4" w:color="auto"/>
              </w:pBdr>
              <w:ind w:left="57"/>
              <w:rPr>
                <w:highlight w:val="magenta"/>
                <w:lang w:val="de-D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396D6D" w14:paraId="4B5BBA4C" w14:textId="77777777" w:rsidTr="00381BD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3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1B15" w14:textId="77777777" w:rsidR="00396D6D" w:rsidRDefault="00396D6D" w:rsidP="002504A3">
            <w:pPr>
              <w:spacing w:before="120"/>
              <w:jc w:val="center"/>
              <w:rPr>
                <w:b/>
                <w:bCs/>
                <w:highlight w:val="magenta"/>
              </w:rPr>
            </w:pPr>
            <w:r>
              <w:rPr>
                <w:b/>
                <w:color w:val="000000"/>
                <w:sz w:val="20"/>
              </w:rPr>
              <w:t>IDENTIFICATION</w:t>
            </w:r>
          </w:p>
        </w:tc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03771" w14:textId="58973F17" w:rsidR="00396D6D" w:rsidRPr="00396D6D" w:rsidRDefault="00396D6D" w:rsidP="00396D6D">
            <w:pPr>
              <w:pStyle w:val="Heading1"/>
              <w:spacing w:after="0"/>
              <w:ind w:left="115"/>
              <w:jc w:val="center"/>
              <w:rPr>
                <w:bCs w:val="0"/>
                <w:highlight w:val="magenta"/>
              </w:rPr>
            </w:pPr>
            <w:r w:rsidRPr="00396D6D">
              <w:rPr>
                <w:bCs w:val="0"/>
                <w:color w:val="000000"/>
                <w:sz w:val="20"/>
              </w:rPr>
              <w:t>NAME AND ADDRESS OF SENDER</w:t>
            </w:r>
          </w:p>
        </w:tc>
      </w:tr>
      <w:tr w:rsidR="00396D6D" w14:paraId="0311A9B1" w14:textId="77777777" w:rsidTr="00381BD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2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06E40E" w14:textId="77777777" w:rsidR="00396D6D" w:rsidRDefault="00396D6D" w:rsidP="002504A3">
            <w:pPr>
              <w:pStyle w:val="Heading3"/>
              <w:spacing w:before="0" w:after="0" w:line="240" w:lineRule="atLeast"/>
              <w:jc w:val="right"/>
              <w:rPr>
                <w:highlight w:val="magenta"/>
              </w:rPr>
            </w:pPr>
            <w:r>
              <w:rPr>
                <w:bCs w:val="0"/>
                <w:color w:val="000000"/>
                <w:sz w:val="20"/>
              </w:rPr>
              <w:t>Safety issue</w:t>
            </w:r>
          </w:p>
          <w:p w14:paraId="3867BCE3" w14:textId="77777777" w:rsidR="00396D6D" w:rsidRDefault="00396D6D" w:rsidP="002504A3">
            <w:pPr>
              <w:spacing w:line="240" w:lineRule="atLeast"/>
              <w:ind w:firstLine="318"/>
              <w:jc w:val="right"/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in animals</w:t>
            </w:r>
          </w:p>
          <w:p w14:paraId="7EC61518" w14:textId="77777777" w:rsidR="00396D6D" w:rsidRDefault="00396D6D" w:rsidP="002504A3">
            <w:pPr>
              <w:pStyle w:val="Heading1"/>
              <w:spacing w:before="0" w:after="0" w:line="240" w:lineRule="atLeast"/>
              <w:ind w:left="113"/>
              <w:jc w:val="right"/>
              <w:rPr>
                <w:b w:val="0"/>
                <w:bCs w:val="0"/>
                <w:color w:val="000000"/>
                <w:sz w:val="20"/>
                <w:szCs w:val="20"/>
                <w:highlight w:val="magenta"/>
              </w:rPr>
            </w:pPr>
            <w:r>
              <w:rPr>
                <w:b w:val="0"/>
                <w:bCs w:val="0"/>
                <w:color w:val="000000"/>
                <w:sz w:val="20"/>
              </w:rPr>
              <w:t>in humans</w:t>
            </w:r>
          </w:p>
          <w:p w14:paraId="1024489C" w14:textId="77777777" w:rsidR="00396D6D" w:rsidRDefault="00396D6D" w:rsidP="002504A3">
            <w:pPr>
              <w:pStyle w:val="Header"/>
              <w:spacing w:before="6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highlight w:val="magenta"/>
                <w:lang w:val="cs-C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Lack of expected efficacy</w:t>
            </w:r>
          </w:p>
          <w:p w14:paraId="5B024B22" w14:textId="77777777" w:rsidR="00396D6D" w:rsidRDefault="00396D6D" w:rsidP="002504A3">
            <w:pPr>
              <w:pStyle w:val="Header"/>
              <w:spacing w:before="60" w:line="240" w:lineRule="atLeast"/>
              <w:jc w:val="right"/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Withdrawal period issues</w:t>
            </w:r>
          </w:p>
          <w:p w14:paraId="0209359E" w14:textId="77777777" w:rsidR="00396D6D" w:rsidRDefault="00396D6D" w:rsidP="002504A3">
            <w:pPr>
              <w:spacing w:before="60" w:line="240" w:lineRule="atLeast"/>
              <w:jc w:val="right"/>
              <w:rPr>
                <w:highlight w:val="magenta"/>
              </w:rPr>
            </w:pPr>
            <w:r>
              <w:rPr>
                <w:b/>
                <w:bCs/>
                <w:color w:val="000000"/>
                <w:sz w:val="20"/>
              </w:rPr>
              <w:t>Environmental problems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5A8ED8" w14:textId="77777777" w:rsidR="00396D6D" w:rsidRDefault="00396D6D" w:rsidP="002504A3">
            <w:pPr>
              <w:spacing w:line="24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4B26C0E6" w14:textId="77777777" w:rsidR="00396D6D" w:rsidRDefault="00396D6D" w:rsidP="002504A3">
            <w:pPr>
              <w:spacing w:line="240" w:lineRule="atLeast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8C30C86" w14:textId="77777777" w:rsidR="00396D6D" w:rsidRDefault="00396D6D" w:rsidP="002504A3">
            <w:pPr>
              <w:spacing w:line="240" w:lineRule="atLeast"/>
              <w:ind w:right="1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DC449C5" w14:textId="77777777" w:rsidR="00396D6D" w:rsidRDefault="00396D6D" w:rsidP="002504A3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E4EE348" w14:textId="77777777" w:rsidR="00396D6D" w:rsidRDefault="00396D6D" w:rsidP="002504A3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bookmarkStart w:id="10" w:name="Check1"/>
          <w:bookmarkStart w:id="11" w:name="Check2"/>
          <w:bookmarkStart w:id="12" w:name="Check3"/>
          <w:bookmarkStart w:id="13" w:name="Check4"/>
          <w:bookmarkStart w:id="14" w:name="Check5"/>
          <w:bookmarkStart w:id="15" w:name="Check6"/>
          <w:bookmarkStart w:id="16" w:name="Check7"/>
          <w:bookmarkStart w:id="17" w:name="Check8"/>
          <w:bookmarkStart w:id="18" w:name="Text60"/>
          <w:bookmarkStart w:id="19" w:name="Text61"/>
          <w:bookmarkStart w:id="20" w:name="Text62"/>
          <w:bookmarkStart w:id="21" w:name="Text63"/>
          <w:bookmarkStart w:id="22" w:name="Text64"/>
          <w:bookmarkStart w:id="23" w:name="Text58"/>
          <w:bookmarkStart w:id="24" w:name="Text59"/>
          <w:bookmarkStart w:id="25" w:name="Text65"/>
          <w:bookmarkStart w:id="26" w:name="Text66"/>
          <w:bookmarkStart w:id="27" w:name="Text67"/>
          <w:bookmarkStart w:id="28" w:name="Text68"/>
          <w:bookmarkStart w:id="29" w:name="Text69"/>
          <w:p w14:paraId="43721D65" w14:textId="77777777" w:rsidR="00396D6D" w:rsidRDefault="00396D6D" w:rsidP="002504A3">
            <w:pPr>
              <w:tabs>
                <w:tab w:val="left" w:pos="112"/>
              </w:tabs>
              <w:spacing w:before="60" w:line="240" w:lineRule="atLeast"/>
              <w:ind w:right="11"/>
              <w:rPr>
                <w:highlight w:val="magent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C5C6" w14:textId="77777777" w:rsidR="00396D6D" w:rsidRDefault="00396D6D" w:rsidP="002504A3">
            <w:pPr>
              <w:pBdr>
                <w:between w:val="single" w:sz="6" w:space="1" w:color="C0C0C0"/>
              </w:pBdr>
              <w:tabs>
                <w:tab w:val="left" w:pos="1530"/>
                <w:tab w:val="left" w:pos="1955"/>
                <w:tab w:val="left" w:pos="3372"/>
              </w:tabs>
              <w:ind w:left="112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</w:rPr>
              <w:t>Veterinarian </w:t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</w:rPr>
              <w:t>Animal owner </w:t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</w:rPr>
              <w:t>Other </w:t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610BF460" w14:textId="77777777" w:rsidR="00396D6D" w:rsidRDefault="00396D6D" w:rsidP="002504A3">
            <w:pPr>
              <w:tabs>
                <w:tab w:val="left" w:pos="1671"/>
                <w:tab w:val="left" w:pos="3655"/>
              </w:tabs>
              <w:ind w:left="112"/>
              <w:rPr>
                <w:vanish/>
                <w:color w:val="000000"/>
                <w:sz w:val="20"/>
                <w:szCs w:val="20"/>
              </w:rPr>
            </w:pPr>
          </w:p>
          <w:p w14:paraId="22AAF09A" w14:textId="77777777" w:rsidR="00396D6D" w:rsidRDefault="00396D6D" w:rsidP="002504A3">
            <w:pPr>
              <w:tabs>
                <w:tab w:val="left" w:pos="1110"/>
                <w:tab w:val="left" w:pos="167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2DD02BD" w14:textId="77777777" w:rsidR="00396D6D" w:rsidRDefault="00396D6D" w:rsidP="002504A3">
            <w:pPr>
              <w:tabs>
                <w:tab w:val="left" w:pos="167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3BEC861" w14:textId="77777777" w:rsidR="00396D6D" w:rsidRDefault="00396D6D" w:rsidP="002504A3">
            <w:pPr>
              <w:tabs>
                <w:tab w:val="left" w:pos="167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91A022A" w14:textId="77777777" w:rsidR="00396D6D" w:rsidRDefault="00396D6D" w:rsidP="002504A3">
            <w:pPr>
              <w:tabs>
                <w:tab w:val="left" w:pos="1671"/>
                <w:tab w:val="left" w:pos="276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5D1BF54" w14:textId="77777777" w:rsidR="00396D6D" w:rsidRDefault="00396D6D" w:rsidP="002504A3">
            <w:pPr>
              <w:tabs>
                <w:tab w:val="left" w:pos="1671"/>
                <w:tab w:val="left" w:pos="3655"/>
              </w:tabs>
              <w:spacing w:line="240" w:lineRule="atLeast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40A48867" w14:textId="1AA5CA97" w:rsidR="00396D6D" w:rsidRPr="00396D6D" w:rsidRDefault="00396D6D" w:rsidP="00396D6D">
            <w:pPr>
              <w:pStyle w:val="Heading1"/>
              <w:spacing w:before="0" w:after="0" w:line="240" w:lineRule="atLeast"/>
              <w:rPr>
                <w:b w:val="0"/>
                <w:bCs w:val="0"/>
                <w:i/>
                <w:iCs/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  <w:szCs w:val="20"/>
              </w:rPr>
              <w:t xml:space="preserve">Phone: 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pt-PT"/>
              </w:rPr>
            </w:r>
            <w:r>
              <w:rPr>
                <w:color w:val="000000"/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  <w:t xml:space="preserve">Fax: 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pt-PT"/>
              </w:rPr>
            </w:r>
            <w:r>
              <w:rPr>
                <w:color w:val="000000"/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end"/>
            </w:r>
          </w:p>
        </w:tc>
      </w:tr>
      <w:tr w:rsidR="0088420B" w14:paraId="1C4BB46A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CFFFF"/>
          </w:tcPr>
          <w:p w14:paraId="57A7AFB6" w14:textId="77777777" w:rsidR="0088420B" w:rsidRDefault="0088420B" w:rsidP="002504A3">
            <w:pPr>
              <w:pStyle w:val="Heading1"/>
              <w:rPr>
                <w:sz w:val="20"/>
                <w:szCs w:val="20"/>
                <w:highlight w:val="magenta"/>
                <w:lang w:val="de-DE"/>
              </w:rPr>
            </w:pPr>
            <w:r>
              <w:rPr>
                <w:color w:val="000000"/>
                <w:sz w:val="20"/>
                <w:lang w:val="de-DE"/>
              </w:rPr>
              <w:t>PATIENT(S)</w:t>
            </w:r>
          </w:p>
        </w:tc>
        <w:tc>
          <w:tcPr>
            <w:tcW w:w="9355" w:type="dxa"/>
            <w:gridSpan w:val="1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FF"/>
          </w:tcPr>
          <w:p w14:paraId="570CACBD" w14:textId="77777777" w:rsidR="0088420B" w:rsidRDefault="0088420B" w:rsidP="002504A3">
            <w:pPr>
              <w:tabs>
                <w:tab w:val="left" w:pos="395"/>
                <w:tab w:val="left" w:pos="3655"/>
                <w:tab w:val="left" w:pos="5640"/>
              </w:tabs>
              <w:spacing w:before="120" w:after="120"/>
              <w:rPr>
                <w:highlight w:val="magenta"/>
              </w:rPr>
            </w:pPr>
            <w:bookmarkStart w:id="30" w:name="Check25"/>
            <w:bookmarkStart w:id="31" w:name="Check26"/>
            <w:r>
              <w:rPr>
                <w:i/>
                <w:iCs/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i/>
                <w:color w:val="000000"/>
                <w:sz w:val="20"/>
              </w:rPr>
              <w:t xml:space="preserve">Animal(s)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i/>
                <w:color w:val="000000"/>
                <w:sz w:val="20"/>
              </w:rPr>
              <w:t>Human(s)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b/>
                <w:bCs/>
                <w:color w:val="000000"/>
                <w:sz w:val="20"/>
                <w:szCs w:val="20"/>
              </w:rPr>
            </w:r>
            <w:r w:rsidR="00A1334E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(for humans fill only age and sex below)</w:t>
            </w:r>
            <w:bookmarkEnd w:id="30"/>
            <w:bookmarkEnd w:id="31"/>
          </w:p>
        </w:tc>
      </w:tr>
      <w:tr w:rsidR="0088420B" w14:paraId="4C97172F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14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F55139D" w14:textId="77777777" w:rsidR="0088420B" w:rsidRDefault="0088420B" w:rsidP="002504A3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Species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DDE1DFE" w14:textId="77777777" w:rsidR="0088420B" w:rsidRDefault="0088420B" w:rsidP="002504A3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Breed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15656" w14:textId="77777777" w:rsidR="0088420B" w:rsidRDefault="0088420B" w:rsidP="002504A3">
            <w:pPr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Sex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A22DF" w14:textId="77777777" w:rsidR="0088420B" w:rsidRDefault="0088420B" w:rsidP="002504A3">
            <w:pPr>
              <w:spacing w:before="60" w:after="60"/>
              <w:jc w:val="center"/>
              <w:rPr>
                <w:highlight w:val="magenta"/>
              </w:rPr>
            </w:pPr>
            <w:r>
              <w:rPr>
                <w:iCs/>
                <w:color w:val="000000"/>
                <w:sz w:val="20"/>
              </w:rPr>
              <w:t>Status</w:t>
            </w: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A881C8" w14:textId="77777777" w:rsidR="0088420B" w:rsidRDefault="0088420B" w:rsidP="002504A3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bCs/>
                <w:color w:val="000000"/>
                <w:sz w:val="20"/>
              </w:rPr>
              <w:t>A</w:t>
            </w:r>
            <w:r>
              <w:rPr>
                <w:color w:val="000000"/>
                <w:sz w:val="20"/>
              </w:rPr>
              <w:t>ge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487950B" w14:textId="77777777" w:rsidR="0088420B" w:rsidRDefault="0088420B" w:rsidP="002504A3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Weight</w:t>
            </w:r>
          </w:p>
        </w:tc>
        <w:tc>
          <w:tcPr>
            <w:tcW w:w="2696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06DBA76" w14:textId="77777777" w:rsidR="0088420B" w:rsidRDefault="0088420B" w:rsidP="002504A3">
            <w:pPr>
              <w:spacing w:before="60" w:after="60"/>
              <w:jc w:val="center"/>
              <w:rPr>
                <w:highlight w:val="magenta"/>
              </w:rPr>
            </w:pPr>
            <w:r>
              <w:rPr>
                <w:bCs/>
                <w:color w:val="000000"/>
                <w:sz w:val="20"/>
              </w:rPr>
              <w:t>Reason for treatment</w:t>
            </w:r>
          </w:p>
        </w:tc>
      </w:tr>
      <w:tr w:rsidR="0088420B" w14:paraId="2F4820AE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654"/>
          <w:jc w:val="center"/>
        </w:trPr>
        <w:tc>
          <w:tcPr>
            <w:tcW w:w="1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14981" w14:textId="77777777" w:rsidR="0088420B" w:rsidRDefault="0088420B" w:rsidP="002504A3">
            <w:pPr>
              <w:tabs>
                <w:tab w:val="left" w:pos="112"/>
              </w:tabs>
              <w:ind w:left="112"/>
              <w:rPr>
                <w:lang w:val="fi-FI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DB520" w14:textId="77777777" w:rsidR="0088420B" w:rsidRDefault="0088420B" w:rsidP="002504A3">
            <w:pPr>
              <w:tabs>
                <w:tab w:val="left" w:pos="112"/>
              </w:tabs>
              <w:ind w:left="112"/>
              <w:rPr>
                <w:lang w:val="fi-FI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A6F9B" w14:textId="77777777" w:rsidR="0088420B" w:rsidRDefault="0088420B" w:rsidP="002504A3">
            <w:pPr>
              <w:tabs>
                <w:tab w:val="right" w:pos="1503"/>
              </w:tabs>
              <w:spacing w:before="60"/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Female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6508651F" w14:textId="77777777" w:rsidR="0088420B" w:rsidRDefault="0088420B" w:rsidP="002504A3">
            <w:pPr>
              <w:tabs>
                <w:tab w:val="right" w:pos="1503"/>
              </w:tabs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Male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51F9" w14:textId="77777777" w:rsidR="0088420B" w:rsidRDefault="0088420B" w:rsidP="002504A3">
            <w:pPr>
              <w:tabs>
                <w:tab w:val="right" w:pos="1246"/>
              </w:tabs>
              <w:spacing w:before="60"/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Neutered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6F816CA9" w14:textId="77777777" w:rsidR="0088420B" w:rsidRDefault="0088420B" w:rsidP="002504A3">
            <w:pPr>
              <w:tabs>
                <w:tab w:val="right" w:pos="1246"/>
              </w:tabs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Pregnant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79DE" w14:textId="77777777" w:rsidR="0088420B" w:rsidRDefault="0088420B" w:rsidP="002504A3">
            <w:pPr>
              <w:tabs>
                <w:tab w:val="left" w:pos="112"/>
              </w:tabs>
              <w:ind w:left="112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A17D5" w14:textId="77777777" w:rsidR="0088420B" w:rsidRDefault="0088420B" w:rsidP="002504A3">
            <w:pPr>
              <w:tabs>
                <w:tab w:val="left" w:pos="112"/>
              </w:tabs>
              <w:ind w:left="112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32" w:name="Text37"/>
        <w:bookmarkStart w:id="33" w:name="Text38"/>
        <w:bookmarkStart w:id="34" w:name="Check9"/>
        <w:bookmarkStart w:id="35" w:name="Check10"/>
        <w:bookmarkStart w:id="36" w:name="Check11"/>
        <w:bookmarkStart w:id="37" w:name="Text39"/>
        <w:bookmarkStart w:id="38" w:name="Text40"/>
        <w:bookmarkStart w:id="39" w:name="Text42"/>
        <w:tc>
          <w:tcPr>
            <w:tcW w:w="269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12C95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  <w:tr w:rsidR="0088420B" w14:paraId="41D0F460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682"/>
          <w:jc w:val="center"/>
        </w:trPr>
        <w:tc>
          <w:tcPr>
            <w:tcW w:w="1081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D1A70CC" w14:textId="77777777" w:rsidR="0088420B" w:rsidRDefault="0088420B" w:rsidP="002504A3">
            <w:pPr>
              <w:pStyle w:val="Heading3"/>
              <w:jc w:val="center"/>
              <w:rPr>
                <w:i/>
                <w:iCs/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VETERINARY MEDICINAL PRODUCTS ADMINISTERED BEFORE THE SUSPECTED ADVERSE REACTION</w:t>
            </w:r>
          </w:p>
          <w:p w14:paraId="7A664E26" w14:textId="77777777" w:rsidR="0088420B" w:rsidRDefault="0088420B" w:rsidP="002504A3">
            <w:pPr>
              <w:spacing w:after="120"/>
              <w:jc w:val="center"/>
              <w:rPr>
                <w:highlight w:val="magenta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(if more products are administered concurrently than the number of boxes available, please duplicate this form)</w:t>
            </w:r>
          </w:p>
        </w:tc>
      </w:tr>
      <w:tr w:rsidR="0088420B" w14:paraId="703874C5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86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3BE85C" w14:textId="77777777" w:rsidR="0088420B" w:rsidRDefault="0088420B" w:rsidP="002504A3">
            <w:pPr>
              <w:spacing w:line="360" w:lineRule="auto"/>
              <w:jc w:val="center"/>
              <w:rPr>
                <w:color w:val="000000"/>
                <w:sz w:val="20"/>
                <w:szCs w:val="20"/>
                <w:highlight w:val="magenta"/>
              </w:rPr>
            </w:pPr>
          </w:p>
          <w:p w14:paraId="7D4DD0F5" w14:textId="77777777" w:rsidR="0088420B" w:rsidRDefault="0088420B" w:rsidP="002504A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>
              <w:rPr>
                <w:b/>
                <w:bCs/>
                <w:color w:val="000000"/>
                <w:sz w:val="20"/>
              </w:rPr>
              <w:t>Name of the veterinary medicinal product (VMP) administered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64868" w14:textId="77777777" w:rsidR="0088420B" w:rsidRDefault="0088420B" w:rsidP="002504A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 xml:space="preserve">1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2248BEE" w14:textId="77777777" w:rsidR="0088420B" w:rsidRDefault="0088420B" w:rsidP="002504A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F19149C" w14:textId="77777777" w:rsidR="0088420B" w:rsidRDefault="0088420B" w:rsidP="002504A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 xml:space="preserve">3 </w:t>
            </w:r>
          </w:p>
        </w:tc>
      </w:tr>
      <w:tr w:rsidR="0088420B" w14:paraId="3AAD4E72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869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E48A13" w14:textId="77777777" w:rsidR="0088420B" w:rsidRDefault="0088420B" w:rsidP="002504A3">
            <w:pPr>
              <w:pStyle w:val="Header"/>
              <w:spacing w:line="360" w:lineRule="auto"/>
              <w:rPr>
                <w:rFonts w:ascii="Times New Roman" w:hAnsi="Times New Roman" w:cs="Times New Roman"/>
                <w:color w:val="000000"/>
                <w:highlight w:val="magenta"/>
                <w:lang w:val="fi-FI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91D2F2" w14:textId="77777777" w:rsidR="0088420B" w:rsidRDefault="0088420B" w:rsidP="002504A3">
            <w:pPr>
              <w:pStyle w:val="Header"/>
              <w:ind w:left="57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651CC" w14:textId="77777777" w:rsidR="0088420B" w:rsidRDefault="0088420B" w:rsidP="002504A3">
            <w:pPr>
              <w:ind w:left="57"/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bookmarkStart w:id="40" w:name="Text11"/>
        <w:bookmarkStart w:id="41" w:name="Text12"/>
        <w:bookmarkStart w:id="42" w:name="Text13"/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8CEEAD" w14:textId="77777777" w:rsidR="0088420B" w:rsidRDefault="0088420B" w:rsidP="002504A3">
            <w:pPr>
              <w:ind w:left="57"/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0"/>
            <w:bookmarkEnd w:id="41"/>
            <w:bookmarkEnd w:id="42"/>
          </w:p>
        </w:tc>
      </w:tr>
      <w:tr w:rsidR="0088420B" w14:paraId="5E9A54C4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1004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A73EF6" w14:textId="77777777" w:rsidR="0088420B" w:rsidRDefault="0088420B" w:rsidP="002504A3">
            <w:pPr>
              <w:pStyle w:val="Header"/>
              <w:spacing w:line="360" w:lineRule="auto"/>
              <w:ind w:left="170"/>
              <w:rPr>
                <w:highlight w:val="magenta"/>
              </w:rPr>
            </w:pPr>
            <w:r>
              <w:rPr>
                <w:rFonts w:ascii="Times New Roman" w:hAnsi="Times New Roman"/>
                <w:color w:val="000000"/>
              </w:rPr>
              <w:t xml:space="preserve">Pharmaceutical form &amp; strength </w:t>
            </w:r>
            <w:r>
              <w:rPr>
                <w:rFonts w:ascii="Times New Roman" w:hAnsi="Times New Roman"/>
                <w:color w:val="000000"/>
              </w:rPr>
              <w:br/>
              <w:t>(ex: 100 mg tablets)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C272B27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F2B18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bookmarkStart w:id="43" w:name="Text14"/>
        <w:bookmarkStart w:id="44" w:name="Text15"/>
        <w:bookmarkStart w:id="45" w:name="Text16"/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50CD6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bookmarkEnd w:id="43"/>
            <w:bookmarkEnd w:id="44"/>
            <w:bookmarkEnd w:id="45"/>
          </w:p>
        </w:tc>
      </w:tr>
      <w:tr w:rsidR="0088420B" w14:paraId="0155A58F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834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B2DA0A" w14:textId="77777777" w:rsidR="0088420B" w:rsidRDefault="0088420B" w:rsidP="002504A3">
            <w:pPr>
              <w:spacing w:line="360" w:lineRule="auto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Marketing Authorisation number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25638E9F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32D32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bookmarkStart w:id="46" w:name="Text17"/>
        <w:bookmarkStart w:id="47" w:name="Text18"/>
        <w:bookmarkStart w:id="48" w:name="Text19"/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9C349" w14:textId="77777777" w:rsidR="0088420B" w:rsidRDefault="0088420B" w:rsidP="002504A3">
            <w:pPr>
              <w:pStyle w:val="Header"/>
              <w:ind w:left="57"/>
            </w:pPr>
            <w:r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46"/>
            <w:bookmarkEnd w:id="47"/>
            <w:bookmarkEnd w:id="48"/>
          </w:p>
        </w:tc>
      </w:tr>
      <w:tr w:rsidR="0088420B" w14:paraId="431DD335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518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BD10DA" w14:textId="77777777" w:rsidR="0088420B" w:rsidRDefault="0088420B" w:rsidP="002504A3">
            <w:pPr>
              <w:spacing w:line="360" w:lineRule="auto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Batch number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693C53FC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ED937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49" w:name="Text20"/>
        <w:bookmarkStart w:id="50" w:name="Text21"/>
        <w:bookmarkStart w:id="51" w:name="Text22"/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F7B0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9"/>
            <w:bookmarkEnd w:id="50"/>
            <w:bookmarkEnd w:id="51"/>
          </w:p>
        </w:tc>
      </w:tr>
      <w:tr w:rsidR="0088420B" w14:paraId="33269F27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710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3C81E7" w14:textId="77777777" w:rsidR="0088420B" w:rsidRDefault="0088420B" w:rsidP="002504A3">
            <w:pPr>
              <w:spacing w:line="360" w:lineRule="auto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Route/site of administration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50591B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720A5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52" w:name="Text23"/>
        <w:bookmarkStart w:id="53" w:name="Text24"/>
        <w:bookmarkStart w:id="54" w:name="Text25"/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2C50DB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2"/>
            <w:bookmarkEnd w:id="53"/>
            <w:bookmarkEnd w:id="54"/>
          </w:p>
        </w:tc>
      </w:tr>
      <w:tr w:rsidR="0088420B" w14:paraId="5091DE3F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757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B45A7B" w14:textId="77777777" w:rsidR="0088420B" w:rsidRDefault="0088420B" w:rsidP="002504A3">
            <w:pPr>
              <w:spacing w:before="120" w:after="120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Dose / Frequency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01000D2F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67825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55" w:name="Text26"/>
        <w:bookmarkStart w:id="56" w:name="Text27"/>
        <w:bookmarkStart w:id="57" w:name="Text28"/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C2CDC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5"/>
            <w:bookmarkEnd w:id="56"/>
            <w:bookmarkEnd w:id="57"/>
          </w:p>
        </w:tc>
      </w:tr>
      <w:tr w:rsidR="0088420B" w14:paraId="63E009AD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07E710" w14:textId="77777777" w:rsidR="0088420B" w:rsidRDefault="0088420B" w:rsidP="002504A3">
            <w:pPr>
              <w:tabs>
                <w:tab w:val="left" w:pos="112"/>
              </w:tabs>
              <w:spacing w:before="60"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Duration of treatment /Exposure</w:t>
            </w:r>
          </w:p>
          <w:p w14:paraId="553811ED" w14:textId="77777777" w:rsidR="0088420B" w:rsidRDefault="0088420B" w:rsidP="002504A3">
            <w:pPr>
              <w:tabs>
                <w:tab w:val="left" w:pos="112"/>
              </w:tabs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Start Date</w:t>
            </w:r>
          </w:p>
          <w:p w14:paraId="63148504" w14:textId="77777777" w:rsidR="0088420B" w:rsidRDefault="0088420B" w:rsidP="002504A3">
            <w:pPr>
              <w:spacing w:line="360" w:lineRule="auto"/>
              <w:ind w:left="170"/>
              <w:rPr>
                <w:highlight w:val="magenta"/>
                <w:lang w:val="fi-FI"/>
              </w:rPr>
            </w:pPr>
            <w:r>
              <w:rPr>
                <w:color w:val="000000"/>
                <w:sz w:val="20"/>
              </w:rPr>
              <w:t>End Date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253FD514" w14:textId="77777777" w:rsidR="0088420B" w:rsidRDefault="0088420B" w:rsidP="002504A3">
            <w:pPr>
              <w:spacing w:before="60"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1CDE25F4" w14:textId="77777777" w:rsidR="0088420B" w:rsidRDefault="0088420B" w:rsidP="002504A3">
            <w:pPr>
              <w:spacing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1162B246" w14:textId="77777777" w:rsidR="0088420B" w:rsidRDefault="0088420B" w:rsidP="002504A3">
            <w:pPr>
              <w:spacing w:line="360" w:lineRule="auto"/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DD67D" w14:textId="77777777" w:rsidR="0088420B" w:rsidRDefault="0088420B" w:rsidP="002504A3">
            <w:pPr>
              <w:spacing w:before="60"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34FA2F96" w14:textId="77777777" w:rsidR="0088420B" w:rsidRDefault="0088420B" w:rsidP="002504A3">
            <w:pPr>
              <w:spacing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7D004D7A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9462C" w14:textId="77777777" w:rsidR="0088420B" w:rsidRDefault="0088420B" w:rsidP="002504A3">
            <w:pPr>
              <w:spacing w:before="60"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6BF5BB68" w14:textId="77777777" w:rsidR="0088420B" w:rsidRDefault="0088420B" w:rsidP="002504A3">
            <w:pPr>
              <w:spacing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bookmarkStart w:id="58" w:name="Text29"/>
          <w:bookmarkStart w:id="59" w:name="Text35"/>
          <w:bookmarkStart w:id="60" w:name="Text36"/>
          <w:bookmarkStart w:id="61" w:name="Text30"/>
          <w:bookmarkStart w:id="62" w:name="Text31"/>
          <w:p w14:paraId="4D23722D" w14:textId="77777777" w:rsidR="0088420B" w:rsidRDefault="0088420B" w:rsidP="002504A3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8"/>
            <w:bookmarkEnd w:id="59"/>
            <w:bookmarkEnd w:id="60"/>
            <w:bookmarkEnd w:id="61"/>
            <w:bookmarkEnd w:id="62"/>
          </w:p>
        </w:tc>
      </w:tr>
      <w:tr w:rsidR="0088420B" w14:paraId="65854E60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0302E" w14:textId="77777777" w:rsidR="0088420B" w:rsidRDefault="0088420B" w:rsidP="002504A3">
            <w:pPr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Who administered the VMP? </w:t>
            </w:r>
          </w:p>
          <w:p w14:paraId="47A511A1" w14:textId="77777777" w:rsidR="0088420B" w:rsidRDefault="0088420B" w:rsidP="002504A3">
            <w:pPr>
              <w:tabs>
                <w:tab w:val="left" w:pos="112"/>
              </w:tabs>
              <w:ind w:left="170"/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(veterinarian, owner, other)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2A21AD1" w14:textId="77777777" w:rsidR="0088420B" w:rsidRDefault="0088420B" w:rsidP="002504A3">
            <w:pPr>
              <w:ind w:left="57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EB88C9" w14:textId="77777777" w:rsidR="0088420B" w:rsidRDefault="0088420B" w:rsidP="002504A3">
            <w:pPr>
              <w:ind w:left="57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63" w:name="Text32"/>
        <w:bookmarkStart w:id="64" w:name="Text33"/>
        <w:bookmarkStart w:id="65" w:name="Text34"/>
        <w:tc>
          <w:tcPr>
            <w:tcW w:w="2410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B5E16" w14:textId="77777777" w:rsidR="0088420B" w:rsidRDefault="0088420B" w:rsidP="002504A3">
            <w:pPr>
              <w:ind w:left="57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3"/>
            <w:bookmarkEnd w:id="64"/>
            <w:bookmarkEnd w:id="65"/>
          </w:p>
        </w:tc>
      </w:tr>
      <w:tr w:rsidR="0088420B" w14:paraId="7ACE7803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1CB7A7" w14:textId="77777777" w:rsidR="0088420B" w:rsidRDefault="0088420B" w:rsidP="002504A3">
            <w:pPr>
              <w:tabs>
                <w:tab w:val="left" w:pos="112"/>
              </w:tabs>
              <w:spacing w:before="60" w:after="60"/>
              <w:ind w:left="170"/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Do you think that the reaction is due to this product?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E6865" w14:textId="77777777" w:rsidR="0088420B" w:rsidRDefault="0088420B" w:rsidP="002504A3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Yes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7C5A7" w14:textId="77777777" w:rsidR="0088420B" w:rsidRDefault="0088420B" w:rsidP="002504A3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Yes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68523" w14:textId="77777777" w:rsidR="0088420B" w:rsidRDefault="0088420B" w:rsidP="002504A3">
            <w:pPr>
              <w:tabs>
                <w:tab w:val="left" w:pos="396"/>
                <w:tab w:val="left" w:pos="1246"/>
              </w:tabs>
              <w:spacing w:before="120" w:line="360" w:lineRule="auto"/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Yes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88420B" w14:paraId="08E0B69D" w14:textId="77777777" w:rsidTr="00381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F054C" w14:textId="77777777" w:rsidR="0088420B" w:rsidRDefault="0088420B" w:rsidP="002504A3">
            <w:pPr>
              <w:tabs>
                <w:tab w:val="left" w:pos="112"/>
              </w:tabs>
              <w:spacing w:before="60" w:after="60"/>
              <w:ind w:left="170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>
              <w:rPr>
                <w:b/>
                <w:bCs/>
                <w:color w:val="000000"/>
                <w:sz w:val="20"/>
              </w:rPr>
              <w:t>Has the Marketing Authorisation Holder (MAH) been informed?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FDB1857" w14:textId="77777777" w:rsidR="0088420B" w:rsidRDefault="0088420B" w:rsidP="002504A3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Yes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419261" w14:textId="77777777" w:rsidR="0088420B" w:rsidRDefault="0088420B" w:rsidP="002504A3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Yes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965BC" w14:textId="77777777" w:rsidR="0088420B" w:rsidRDefault="0088420B" w:rsidP="002504A3">
            <w:pPr>
              <w:tabs>
                <w:tab w:val="left" w:pos="396"/>
                <w:tab w:val="left" w:pos="1246"/>
              </w:tabs>
              <w:spacing w:before="120" w:line="360" w:lineRule="auto"/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Yes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2504A3" w14:paraId="719383DE" w14:textId="77777777" w:rsidTr="0038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cantSplit/>
          <w:trHeight w:val="1416"/>
          <w:jc w:val="center"/>
        </w:trPr>
        <w:tc>
          <w:tcPr>
            <w:tcW w:w="2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398567C2" w14:textId="77777777" w:rsidR="002504A3" w:rsidRDefault="002504A3" w:rsidP="002504A3">
            <w:pPr>
              <w:spacing w:before="60"/>
              <w:ind w:left="113"/>
              <w:jc w:val="center"/>
              <w:rPr>
                <w:color w:val="000000"/>
                <w:sz w:val="16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br w:type="page"/>
            </w:r>
            <w:r>
              <w:rPr>
                <w:b/>
                <w:bCs/>
                <w:color w:val="000000"/>
                <w:sz w:val="20"/>
              </w:rPr>
              <w:t>SUSPECTED ADVERSE REACTION DATE</w:t>
            </w:r>
          </w:p>
          <w:p w14:paraId="4DEA6314" w14:textId="77777777" w:rsidR="002504A3" w:rsidRDefault="002504A3" w:rsidP="002504A3">
            <w:pPr>
              <w:tabs>
                <w:tab w:val="left" w:pos="823"/>
                <w:tab w:val="left" w:pos="1673"/>
                <w:tab w:val="left" w:pos="2524"/>
              </w:tabs>
              <w:spacing w:before="240"/>
              <w:ind w:left="113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14:paraId="33E7DBCB" w14:textId="77777777" w:rsidR="002504A3" w:rsidRDefault="002504A3" w:rsidP="002504A3">
            <w:pPr>
              <w:tabs>
                <w:tab w:val="left" w:pos="823"/>
                <w:tab w:val="left" w:pos="1673"/>
                <w:tab w:val="left" w:pos="2524"/>
              </w:tabs>
              <w:spacing w:before="200"/>
              <w:ind w:left="113"/>
              <w:jc w:val="center"/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t>/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t>/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</w:tcPr>
          <w:p w14:paraId="60E7D94E" w14:textId="77777777" w:rsidR="002504A3" w:rsidRDefault="002504A3" w:rsidP="002504A3">
            <w:pPr>
              <w:tabs>
                <w:tab w:val="left" w:pos="1425"/>
              </w:tabs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</w:rPr>
              <w:t>Time between administration and event</w:t>
            </w:r>
            <w:r>
              <w:rPr>
                <w:sz w:val="20"/>
              </w:rPr>
              <w:t xml:space="preserve"> in</w:t>
            </w:r>
            <w:r>
              <w:rPr>
                <w:sz w:val="20"/>
                <w:u w:val="single"/>
              </w:rPr>
              <w:t xml:space="preserve"> minutes, hours or days</w:t>
            </w:r>
          </w:p>
          <w:p w14:paraId="39886804" w14:textId="77777777" w:rsidR="002504A3" w:rsidRDefault="002504A3" w:rsidP="002504A3">
            <w:pPr>
              <w:tabs>
                <w:tab w:val="left" w:pos="823"/>
                <w:tab w:val="left" w:pos="1673"/>
                <w:tab w:val="left" w:pos="2524"/>
              </w:tabs>
              <w:rPr>
                <w:color w:val="000000"/>
                <w:sz w:val="20"/>
                <w:szCs w:val="20"/>
                <w:u w:val="single"/>
              </w:rPr>
            </w:pPr>
          </w:p>
          <w:p w14:paraId="410B43C2" w14:textId="77777777" w:rsidR="002504A3" w:rsidRDefault="002504A3" w:rsidP="002504A3">
            <w:pPr>
              <w:tabs>
                <w:tab w:val="left" w:pos="823"/>
                <w:tab w:val="left" w:pos="1673"/>
                <w:tab w:val="left" w:pos="2524"/>
              </w:tabs>
              <w:spacing w:after="60"/>
              <w:rPr>
                <w:lang w:val="da-DK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6" w:name="Text78"/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bookmarkEnd w:id="66"/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334F4D" w14:textId="77777777" w:rsidR="002504A3" w:rsidRDefault="002504A3" w:rsidP="002504A3">
            <w:pPr>
              <w:pStyle w:val="Header"/>
              <w:tabs>
                <w:tab w:val="right" w:pos="3757"/>
              </w:tabs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Number treated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>
              <w:rPr>
                <w:rFonts w:ascii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  <w:fldChar w:fldCharType="end"/>
            </w:r>
            <w:bookmarkEnd w:id="67"/>
          </w:p>
          <w:p w14:paraId="13763769" w14:textId="77777777" w:rsidR="002504A3" w:rsidRDefault="002504A3" w:rsidP="002504A3">
            <w:pPr>
              <w:tabs>
                <w:tab w:val="right" w:pos="3757"/>
              </w:tabs>
              <w:spacing w:line="360" w:lineRule="auto"/>
            </w:pPr>
            <w:r>
              <w:rPr>
                <w:color w:val="000000"/>
                <w:sz w:val="20"/>
              </w:rPr>
              <w:t>Number reacted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end"/>
            </w:r>
            <w:bookmarkEnd w:id="68"/>
          </w:p>
          <w:p w14:paraId="393862FA" w14:textId="77777777" w:rsidR="002504A3" w:rsidRDefault="002504A3" w:rsidP="002504A3">
            <w:pPr>
              <w:tabs>
                <w:tab w:val="right" w:pos="3757"/>
              </w:tabs>
              <w:spacing w:line="360" w:lineRule="auto"/>
            </w:pPr>
            <w:r>
              <w:rPr>
                <w:color w:val="000000"/>
                <w:sz w:val="20"/>
              </w:rPr>
              <w:t>Number dead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end"/>
            </w:r>
            <w:bookmarkEnd w:id="69"/>
          </w:p>
        </w:tc>
        <w:tc>
          <w:tcPr>
            <w:tcW w:w="17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39F4A0" w14:textId="77777777" w:rsidR="002504A3" w:rsidRDefault="002504A3" w:rsidP="002504A3">
            <w:pPr>
              <w:spacing w:before="60" w:after="6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</w:rPr>
              <w:t>Duration of the adverse reaction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in minutes, hours or days</w:t>
            </w:r>
          </w:p>
          <w:p w14:paraId="216A75DE" w14:textId="77777777" w:rsidR="002504A3" w:rsidRDefault="002504A3" w:rsidP="002504A3">
            <w:pPr>
              <w:spacing w:before="60"/>
              <w:jc w:val="center"/>
              <w:rPr>
                <w:sz w:val="20"/>
                <w:szCs w:val="20"/>
                <w:u w:val="single"/>
                <w:lang w:val="fi-FI"/>
              </w:rPr>
            </w:pPr>
          </w:p>
          <w:p w14:paraId="0C389407" w14:textId="77777777" w:rsidR="002504A3" w:rsidRDefault="002504A3" w:rsidP="002504A3">
            <w:pPr>
              <w:spacing w:before="60"/>
              <w:jc w:val="center"/>
              <w:rPr>
                <w:lang w:val="fi-FI"/>
              </w:rPr>
            </w:pPr>
            <w:r>
              <w:rPr>
                <w:sz w:val="20"/>
                <w:szCs w:val="20"/>
                <w:u w:val="single"/>
                <w:lang w:val="fi-F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single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fi-FI"/>
              </w:rPr>
            </w:r>
            <w:r>
              <w:rPr>
                <w:sz w:val="20"/>
                <w:szCs w:val="20"/>
                <w:u w:val="single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sz w:val="20"/>
                <w:szCs w:val="20"/>
                <w:u w:val="single"/>
                <w:lang w:val="fi-FI"/>
              </w:rPr>
              <w:fldChar w:fldCharType="end"/>
            </w:r>
          </w:p>
        </w:tc>
      </w:tr>
      <w:tr w:rsidR="002504A3" w14:paraId="52B9174B" w14:textId="77777777" w:rsidTr="00381BDC">
        <w:trPr>
          <w:gridAfter w:val="1"/>
          <w:wAfter w:w="45" w:type="dxa"/>
          <w:cantSplit/>
          <w:trHeight w:val="826"/>
          <w:jc w:val="center"/>
        </w:trPr>
        <w:tc>
          <w:tcPr>
            <w:tcW w:w="10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36C5BF" w14:textId="77777777" w:rsidR="002504A3" w:rsidRDefault="002504A3" w:rsidP="002504A3">
            <w:pPr>
              <w:ind w:left="112"/>
              <w:rPr>
                <w:highlight w:val="magenta"/>
              </w:rPr>
            </w:pPr>
            <w:r>
              <w:rPr>
                <w:b/>
                <w:color w:val="000000"/>
                <w:sz w:val="20"/>
              </w:rPr>
              <w:t xml:space="preserve">DESCRIPTION OF THE EVENT </w:t>
            </w:r>
            <w:r>
              <w:rPr>
                <w:bCs/>
                <w:i/>
                <w:iCs/>
                <w:color w:val="000000"/>
                <w:sz w:val="20"/>
              </w:rPr>
              <w:t>(</w:t>
            </w:r>
            <w:r>
              <w:rPr>
                <w:i/>
                <w:iCs/>
                <w:color w:val="000000"/>
                <w:sz w:val="20"/>
              </w:rPr>
              <w:t xml:space="preserve">Safety issues in animals or Safety issues in humans/Lack of expected efficacy/Withdrawal period issues/Environmental problems) – </w:t>
            </w:r>
            <w:r>
              <w:rPr>
                <w:i/>
                <w:iCs/>
                <w:color w:val="000000"/>
                <w:sz w:val="20"/>
                <w:u w:val="single"/>
              </w:rPr>
              <w:t>Please describe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274D1205" w14:textId="77777777" w:rsidR="002504A3" w:rsidRDefault="002504A3" w:rsidP="002504A3">
            <w:pPr>
              <w:pStyle w:val="Heading1"/>
              <w:ind w:left="113"/>
              <w:rPr>
                <w:sz w:val="20"/>
                <w:szCs w:val="20"/>
                <w:highlight w:val="magenta"/>
              </w:rPr>
            </w:pPr>
            <w:r>
              <w:rPr>
                <w:bCs w:val="0"/>
                <w:color w:val="000000"/>
                <w:sz w:val="20"/>
              </w:rPr>
              <w:t>Indicate also if the reaction has been treated, how and with what and what was the result?</w:t>
            </w:r>
          </w:p>
        </w:tc>
      </w:tr>
      <w:bookmarkStart w:id="70" w:name="Text3"/>
      <w:tr w:rsidR="002504A3" w14:paraId="477A53D2" w14:textId="77777777" w:rsidTr="00381BDC">
        <w:trPr>
          <w:gridAfter w:val="1"/>
          <w:wAfter w:w="45" w:type="dxa"/>
          <w:cantSplit/>
          <w:trHeight w:val="5521"/>
          <w:jc w:val="center"/>
        </w:trPr>
        <w:tc>
          <w:tcPr>
            <w:tcW w:w="10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F6B0B" w14:textId="7EB52EE9" w:rsidR="002504A3" w:rsidRDefault="002504A3" w:rsidP="002504A3">
            <w:pPr>
              <w:tabs>
                <w:tab w:val="left" w:pos="4548"/>
              </w:tabs>
              <w:spacing w:before="60"/>
              <w:ind w:left="113"/>
              <w:rPr>
                <w:b/>
                <w:bCs/>
                <w:highlight w:val="magent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  <w:tr w:rsidR="002504A3" w14:paraId="233837FA" w14:textId="77777777" w:rsidTr="00381BDC">
        <w:trPr>
          <w:gridAfter w:val="1"/>
          <w:wAfter w:w="45" w:type="dxa"/>
          <w:cantSplit/>
          <w:trHeight w:val="1802"/>
          <w:jc w:val="center"/>
        </w:trPr>
        <w:tc>
          <w:tcPr>
            <w:tcW w:w="10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E7C6D" w14:textId="77777777" w:rsidR="002504A3" w:rsidRDefault="002504A3" w:rsidP="002504A3">
            <w:pPr>
              <w:pStyle w:val="Heading4"/>
              <w:pBdr>
                <w:between w:val="single" w:sz="6" w:space="1" w:color="C0C0C0"/>
              </w:pBdr>
              <w:spacing w:before="0" w:after="0"/>
              <w:ind w:left="113" w:firstLine="0"/>
              <w:rPr>
                <w:color w:val="000000"/>
                <w:sz w:val="20"/>
                <w:szCs w:val="20"/>
                <w:highlight w:val="magenta"/>
              </w:rPr>
            </w:pPr>
            <w:bookmarkStart w:id="71" w:name="tw4winFrom"/>
            <w:bookmarkEnd w:id="71"/>
            <w:r>
              <w:rPr>
                <w:color w:val="000000"/>
                <w:sz w:val="20"/>
              </w:rPr>
              <w:t xml:space="preserve">OTHER RELEVANT DATA (ATTACH FURTHER PAPERS IF </w:t>
            </w:r>
            <w:proofErr w:type="gramStart"/>
            <w:r>
              <w:rPr>
                <w:color w:val="000000"/>
                <w:sz w:val="20"/>
              </w:rPr>
              <w:t>NECESSARY</w:t>
            </w:r>
            <w:proofErr w:type="gramEnd"/>
            <w:r>
              <w:rPr>
                <w:color w:val="000000"/>
                <w:sz w:val="20"/>
              </w:rPr>
              <w:t xml:space="preserve"> e.g. investigations carried out or ongoing, </w:t>
            </w:r>
            <w:r>
              <w:rPr>
                <w:color w:val="000000"/>
                <w:sz w:val="20"/>
              </w:rPr>
              <w:br/>
              <w:t>a copy of medical report for human cases)</w:t>
            </w:r>
          </w:p>
          <w:p w14:paraId="6A2832F8" w14:textId="77777777" w:rsidR="002504A3" w:rsidRDefault="002504A3" w:rsidP="002504A3">
            <w:pPr>
              <w:ind w:left="154"/>
              <w:rPr>
                <w:highlight w:val="magenta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2" w:name="Text8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2"/>
          </w:p>
        </w:tc>
      </w:tr>
      <w:tr w:rsidR="002504A3" w14:paraId="3417D471" w14:textId="77777777" w:rsidTr="00381BDC">
        <w:trPr>
          <w:gridAfter w:val="1"/>
          <w:wAfter w:w="45" w:type="dxa"/>
          <w:cantSplit/>
          <w:trHeight w:val="454"/>
          <w:jc w:val="center"/>
        </w:trPr>
        <w:tc>
          <w:tcPr>
            <w:tcW w:w="1078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3EC82A2B" w14:textId="77777777" w:rsidR="002504A3" w:rsidRDefault="002504A3" w:rsidP="002504A3">
            <w:pPr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HUMAN CASE</w:t>
            </w:r>
          </w:p>
          <w:p w14:paraId="20067DE1" w14:textId="77777777" w:rsidR="002504A3" w:rsidRDefault="002504A3" w:rsidP="002504A3">
            <w:pPr>
              <w:ind w:left="113"/>
              <w:rPr>
                <w:highlight w:val="magenta"/>
              </w:rPr>
            </w:pPr>
            <w:r>
              <w:rPr>
                <w:b/>
                <w:color w:val="000000"/>
                <w:sz w:val="20"/>
              </w:rPr>
              <w:t>If the reported case refers to a human being, please also complete the details of exposure below</w:t>
            </w:r>
          </w:p>
        </w:tc>
      </w:tr>
      <w:tr w:rsidR="002504A3" w14:paraId="30E81B3A" w14:textId="77777777" w:rsidTr="00381BDC">
        <w:trPr>
          <w:gridAfter w:val="1"/>
          <w:wAfter w:w="45" w:type="dxa"/>
          <w:cantSplit/>
          <w:trHeight w:val="3020"/>
          <w:jc w:val="center"/>
        </w:trPr>
        <w:tc>
          <w:tcPr>
            <w:tcW w:w="10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13DB344" w14:textId="77777777" w:rsidR="002504A3" w:rsidRDefault="002504A3" w:rsidP="0025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71304BC" w14:textId="77777777" w:rsidR="002504A3" w:rsidRDefault="002504A3" w:rsidP="002504A3">
            <w:pPr>
              <w:pStyle w:val="BodyTextIndent"/>
              <w:numPr>
                <w:ilvl w:val="0"/>
                <w:numId w:val="2"/>
              </w:numPr>
              <w:tabs>
                <w:tab w:val="left" w:pos="3272"/>
              </w:tabs>
              <w:spacing w:line="240" w:lineRule="auto"/>
              <w:ind w:left="374" w:hanging="220"/>
            </w:pPr>
            <w:r>
              <w:rPr>
                <w:color w:val="000000"/>
                <w:sz w:val="20"/>
              </w:rPr>
              <w:t>Contact with treated animal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7FA94947" w14:textId="77777777" w:rsidR="002504A3" w:rsidRDefault="002504A3" w:rsidP="002504A3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left" w:pos="1008"/>
                <w:tab w:val="left" w:pos="3272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Oral ingestion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  <w:lang w:val="fi-FI"/>
              </w:rPr>
            </w:r>
            <w:r w:rsidR="00A1334E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1C6D36B6" w14:textId="77777777" w:rsidR="002504A3" w:rsidRDefault="002504A3" w:rsidP="002504A3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left" w:pos="1008"/>
                <w:tab w:val="left" w:pos="3272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Topical exposure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24D898CB" w14:textId="77777777" w:rsidR="002504A3" w:rsidRDefault="002504A3" w:rsidP="002504A3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left" w:pos="1008"/>
                <w:tab w:val="left" w:pos="3272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Ocular exposure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246A71D3" w14:textId="77777777" w:rsidR="002504A3" w:rsidRDefault="002504A3" w:rsidP="002504A3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right" w:pos="0"/>
                <w:tab w:val="left" w:pos="1008"/>
                <w:tab w:val="left" w:pos="3272"/>
                <w:tab w:val="left" w:pos="4265"/>
                <w:tab w:val="left" w:pos="4832"/>
                <w:tab w:val="left" w:pos="5682"/>
                <w:tab w:val="left" w:pos="6249"/>
                <w:tab w:val="left" w:pos="7383"/>
                <w:tab w:val="left" w:pos="7808"/>
                <w:tab w:val="left" w:pos="9084"/>
                <w:tab w:val="left" w:pos="9651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Injection exposure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>finger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>hand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</w:rPr>
              <w:t>joint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</w:rPr>
              <w:t>other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1334E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229D6978" w14:textId="699F7757" w:rsidR="002504A3" w:rsidRDefault="002504A3" w:rsidP="002504A3">
            <w:pPr>
              <w:numPr>
                <w:ilvl w:val="0"/>
                <w:numId w:val="1"/>
              </w:numPr>
              <w:tabs>
                <w:tab w:val="left" w:pos="3272"/>
              </w:tabs>
              <w:spacing w:before="120"/>
              <w:ind w:hanging="220"/>
            </w:pPr>
            <w:r>
              <w:rPr>
                <w:color w:val="000000"/>
                <w:sz w:val="20"/>
              </w:rPr>
              <w:t>Other (deliberate….)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A52D9">
              <w:rPr>
                <w:color w:val="000000"/>
                <w:sz w:val="20"/>
                <w:szCs w:val="20"/>
              </w:rPr>
            </w:r>
            <w:r w:rsidR="00A1334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0BE3F4D1" w14:textId="77777777" w:rsidR="002504A3" w:rsidRDefault="002504A3" w:rsidP="002504A3">
            <w:pPr>
              <w:pStyle w:val="Header"/>
              <w:tabs>
                <w:tab w:val="left" w:pos="3698"/>
              </w:tabs>
              <w:ind w:left="113"/>
              <w:rPr>
                <w:rFonts w:ascii="Times New Roman" w:hAnsi="Times New Roman" w:cs="Times New Roman"/>
                <w:color w:val="000000"/>
              </w:rPr>
            </w:pPr>
          </w:p>
          <w:p w14:paraId="4333AFB2" w14:textId="77777777" w:rsidR="002504A3" w:rsidRDefault="002504A3" w:rsidP="002504A3">
            <w:pPr>
              <w:pStyle w:val="Header"/>
              <w:tabs>
                <w:tab w:val="left" w:pos="3698"/>
              </w:tabs>
              <w:ind w:left="154"/>
            </w:pPr>
            <w:bookmarkStart w:id="73" w:name="Check14"/>
            <w:bookmarkStart w:id="74" w:name="Check15"/>
            <w:bookmarkStart w:id="75" w:name="Check16"/>
            <w:bookmarkStart w:id="76" w:name="Check17"/>
            <w:bookmarkStart w:id="77" w:name="Check18"/>
            <w:bookmarkStart w:id="78" w:name="Check20"/>
            <w:bookmarkStart w:id="79" w:name="Check21"/>
            <w:bookmarkStart w:id="80" w:name="Check22"/>
            <w:bookmarkStart w:id="81" w:name="Check23"/>
            <w:bookmarkStart w:id="82" w:name="Check19"/>
            <w:bookmarkStart w:id="83" w:name="Text1"/>
            <w:r>
              <w:rPr>
                <w:rFonts w:ascii="Times New Roman" w:hAnsi="Times New Roman"/>
                <w:bCs/>
                <w:color w:val="000000"/>
              </w:rPr>
              <w:t>Exposure dose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</w:tr>
      <w:tr w:rsidR="002504A3" w14:paraId="014E7101" w14:textId="77777777" w:rsidTr="00381BDC">
        <w:trPr>
          <w:gridAfter w:val="1"/>
          <w:wAfter w:w="45" w:type="dxa"/>
          <w:cantSplit/>
          <w:trHeight w:val="1242"/>
          <w:jc w:val="center"/>
        </w:trPr>
        <w:tc>
          <w:tcPr>
            <w:tcW w:w="10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0B7C8" w14:textId="77777777" w:rsidR="002504A3" w:rsidRDefault="002504A3" w:rsidP="002504A3">
            <w:pPr>
              <w:tabs>
                <w:tab w:val="left" w:pos="2705"/>
                <w:tab w:val="left" w:pos="4973"/>
              </w:tabs>
              <w:spacing w:before="120"/>
              <w:ind w:left="113"/>
            </w:pPr>
            <w:r>
              <w:rPr>
                <w:b/>
                <w:color w:val="000000"/>
                <w:sz w:val="20"/>
              </w:rPr>
              <w:t>Date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</w:rPr>
              <w:t>Place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</w:rPr>
              <w:t>Name and signature of sender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1276181" w14:textId="77777777" w:rsidR="002504A3" w:rsidRDefault="002504A3" w:rsidP="002504A3">
            <w:pPr>
              <w:spacing w:before="120"/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ED4506E" w14:textId="77777777" w:rsidR="002504A3" w:rsidRDefault="002504A3" w:rsidP="002504A3">
            <w:pPr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21E5924" w14:textId="77777777" w:rsidR="002504A3" w:rsidRDefault="002504A3" w:rsidP="002504A3">
            <w:pPr>
              <w:ind w:left="113"/>
            </w:pPr>
            <w:r>
              <w:rPr>
                <w:b/>
                <w:i/>
                <w:iCs/>
                <w:color w:val="000000"/>
                <w:sz w:val="20"/>
              </w:rPr>
              <w:t>Contact point (phone)</w:t>
            </w:r>
            <w:r>
              <w:rPr>
                <w:color w:val="000000"/>
                <w:sz w:val="20"/>
              </w:rPr>
              <w:t xml:space="preserve"> (if different from the number on page 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bookmarkEnd w:id="84"/>
          </w:p>
        </w:tc>
      </w:tr>
    </w:tbl>
    <w:p w14:paraId="5793BADF" w14:textId="05348164" w:rsidR="003D5371" w:rsidRDefault="003D5371">
      <w:pPr>
        <w:rPr>
          <w:sz w:val="2"/>
          <w:szCs w:val="2"/>
        </w:rPr>
      </w:pPr>
    </w:p>
    <w:sectPr w:rsidR="003D5371">
      <w:footerReference w:type="default" r:id="rId7"/>
      <w:footerReference w:type="first" r:id="rId8"/>
      <w:pgSz w:w="11900" w:h="16840" w:code="9"/>
      <w:pgMar w:top="340" w:right="397" w:bottom="289" w:left="397" w:header="284" w:footer="284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67344" w14:textId="77777777" w:rsidR="00A1334E" w:rsidRDefault="00A1334E">
      <w:r>
        <w:separator/>
      </w:r>
    </w:p>
  </w:endnote>
  <w:endnote w:type="continuationSeparator" w:id="0">
    <w:p w14:paraId="5DF29628" w14:textId="77777777" w:rsidR="00A1334E" w:rsidRDefault="00A1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1" w:fontKey="{9A06998C-DEF1-4587-AEDE-BF2655AEA143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fontKey="{DCEE8756-B9FC-41A3-BBA0-0B99F6A3CB0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25BE" w14:textId="03903CEE" w:rsidR="002504A3" w:rsidRPr="005C1AC9" w:rsidRDefault="002504A3">
    <w:pPr>
      <w:pStyle w:val="Footer"/>
      <w:tabs>
        <w:tab w:val="clear" w:pos="4153"/>
        <w:tab w:val="clear" w:pos="9072"/>
        <w:tab w:val="center" w:pos="5529"/>
        <w:tab w:val="right" w:pos="11057"/>
      </w:tabs>
      <w:ind w:right="0"/>
      <w:rPr>
        <w:rStyle w:val="PageNumber"/>
        <w:rFonts w:ascii="Times New Roman" w:hAnsi="Times New Roman" w:cs="Times New Roman"/>
        <w:lang w:val="nl-NL"/>
      </w:rPr>
    </w:pPr>
    <w:r>
      <w:rPr>
        <w:rStyle w:val="PageNumber"/>
        <w:lang w:val="nl-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20E0" w14:textId="7087F053" w:rsidR="002504A3" w:rsidRPr="005C1AC9" w:rsidRDefault="002504A3">
    <w:pPr>
      <w:pStyle w:val="Footer"/>
      <w:tabs>
        <w:tab w:val="clear" w:pos="4153"/>
        <w:tab w:val="clear" w:pos="9072"/>
        <w:tab w:val="center" w:pos="5529"/>
        <w:tab w:val="right" w:pos="11057"/>
      </w:tabs>
      <w:ind w:right="0"/>
      <w:rPr>
        <w:rFonts w:ascii="Times New Roman" w:hAnsi="Times New Roman" w:cs="Times New Roman"/>
        <w:lang w:val="nl-NL"/>
      </w:rPr>
    </w:pPr>
    <w:r>
      <w:rPr>
        <w:rStyle w:val="PageNumber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C91D" w14:textId="77777777" w:rsidR="00A1334E" w:rsidRDefault="00A1334E">
      <w:r>
        <w:separator/>
      </w:r>
    </w:p>
  </w:footnote>
  <w:footnote w:type="continuationSeparator" w:id="0">
    <w:p w14:paraId="66C87E9B" w14:textId="77777777" w:rsidR="00A1334E" w:rsidRDefault="00A1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A89"/>
    <w:multiLevelType w:val="hybridMultilevel"/>
    <w:tmpl w:val="B74667DC"/>
    <w:lvl w:ilvl="0" w:tplc="845AE102">
      <w:start w:val="3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E571B7"/>
    <w:multiLevelType w:val="hybridMultilevel"/>
    <w:tmpl w:val="916A2FF8"/>
    <w:lvl w:ilvl="0" w:tplc="845AE102">
      <w:start w:val="3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grammar="clean"/>
  <w:documentProtection w:edit="readOnly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84323"/>
    <w:rsid w:val="000D3485"/>
    <w:rsid w:val="001B64EC"/>
    <w:rsid w:val="002504A3"/>
    <w:rsid w:val="00296AE4"/>
    <w:rsid w:val="002B478C"/>
    <w:rsid w:val="002D40C3"/>
    <w:rsid w:val="002E20C8"/>
    <w:rsid w:val="002F4295"/>
    <w:rsid w:val="00381BDC"/>
    <w:rsid w:val="00396D6D"/>
    <w:rsid w:val="003D5371"/>
    <w:rsid w:val="00435229"/>
    <w:rsid w:val="00442FEE"/>
    <w:rsid w:val="004E4BC7"/>
    <w:rsid w:val="005B3999"/>
    <w:rsid w:val="005C1AC9"/>
    <w:rsid w:val="00601F8D"/>
    <w:rsid w:val="006D4472"/>
    <w:rsid w:val="00730D78"/>
    <w:rsid w:val="0088420B"/>
    <w:rsid w:val="00893CEC"/>
    <w:rsid w:val="009E354B"/>
    <w:rsid w:val="00A1334E"/>
    <w:rsid w:val="00B82499"/>
    <w:rsid w:val="00C84323"/>
    <w:rsid w:val="00D46080"/>
    <w:rsid w:val="00EA52D9"/>
    <w:rsid w:val="00F72080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B5777"/>
  <w15:chartTrackingRefBased/>
  <w15:docId w15:val="{9D04F573-19DC-B942-BD03-D4A0880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2"/>
      <w:szCs w:val="22"/>
    </w:rPr>
  </w:style>
  <w:style w:type="paragraph" w:styleId="Heading1">
    <w:name w:val="heading 1"/>
    <w:basedOn w:val="Normal"/>
    <w:next w:val="Normal"/>
    <w:qFormat/>
    <w:pPr>
      <w:widowControl w:val="0"/>
      <w:spacing w:before="120" w:after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709" w:hanging="70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851"/>
      </w:tabs>
      <w:spacing w:before="120" w:after="120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240" w:after="120"/>
      <w:ind w:left="851" w:hanging="851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134"/>
        <w:tab w:val="left" w:pos="142"/>
        <w:tab w:val="left" w:pos="1985"/>
        <w:tab w:val="left" w:pos="3119"/>
      </w:tabs>
      <w:spacing w:before="240" w:after="240"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-7480"/>
        <w:tab w:val="right" w:pos="2444"/>
      </w:tabs>
      <w:spacing w:before="120" w:after="120" w:line="360" w:lineRule="auto"/>
      <w:ind w:left="176"/>
      <w:jc w:val="center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4680"/>
      </w:tabs>
      <w:spacing w:before="240" w:after="240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9072"/>
      </w:tabs>
      <w:ind w:right="-567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widowControl w:val="0"/>
      <w:tabs>
        <w:tab w:val="left" w:pos="1008"/>
      </w:tabs>
      <w:spacing w:line="480" w:lineRule="auto"/>
      <w:ind w:left="1008" w:hanging="582"/>
      <w:jc w:val="both"/>
    </w:pPr>
  </w:style>
  <w:style w:type="paragraph" w:styleId="BodyText">
    <w:name w:val="Body Text"/>
    <w:basedOn w:val="Normal"/>
    <w:semiHidden/>
    <w:pPr>
      <w:widowControl w:val="0"/>
      <w:spacing w:line="360" w:lineRule="auto"/>
      <w:jc w:val="center"/>
    </w:pPr>
    <w:rPr>
      <w:b/>
      <w:bCs/>
      <w:snapToGrid/>
      <w:sz w:val="36"/>
      <w:szCs w:val="36"/>
    </w:rPr>
  </w:style>
  <w:style w:type="character" w:styleId="FootnoteReference">
    <w:name w:val="footnote reference"/>
    <w:basedOn w:val="DefaultParagraphFont"/>
    <w:semiHidden/>
    <w:rPr>
      <w:position w:val="6"/>
      <w:sz w:val="20"/>
      <w:szCs w:val="20"/>
    </w:rPr>
  </w:style>
  <w:style w:type="paragraph" w:styleId="BodyText3">
    <w:name w:val="Body Text 3"/>
    <w:basedOn w:val="Normal"/>
    <w:semiHidden/>
    <w:pPr>
      <w:spacing w:before="120" w:after="120"/>
      <w:jc w:val="both"/>
    </w:pPr>
    <w:rPr>
      <w:b/>
      <w:bCs/>
    </w:rPr>
  </w:style>
  <w:style w:type="paragraph" w:styleId="BodyTextIndent2">
    <w:name w:val="Body Text Indent 2"/>
    <w:basedOn w:val="Normal"/>
    <w:semiHidden/>
    <w:pPr>
      <w:widowControl w:val="0"/>
      <w:tabs>
        <w:tab w:val="left" w:pos="144"/>
        <w:tab w:val="left" w:pos="993"/>
      </w:tabs>
      <w:spacing w:line="480" w:lineRule="auto"/>
      <w:ind w:left="993" w:hanging="567"/>
      <w:jc w:val="both"/>
    </w:pPr>
  </w:style>
  <w:style w:type="paragraph" w:styleId="FootnoteText">
    <w:name w:val="footnote text"/>
    <w:basedOn w:val="Normal"/>
    <w:semiHidden/>
    <w:pPr>
      <w:spacing w:line="300" w:lineRule="atLeast"/>
      <w:ind w:left="851" w:hanging="851"/>
      <w:jc w:val="both"/>
    </w:pPr>
    <w:rPr>
      <w:color w:val="000000"/>
      <w:lang w:val="en-US"/>
    </w:rPr>
  </w:style>
  <w:style w:type="paragraph" w:styleId="Title">
    <w:name w:val="Title"/>
    <w:basedOn w:val="Normal"/>
    <w:qFormat/>
    <w:pPr>
      <w:tabs>
        <w:tab w:val="left" w:pos="1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</w:tabs>
      <w:jc w:val="center"/>
    </w:pPr>
    <w:rPr>
      <w:b/>
      <w:bCs/>
      <w:sz w:val="24"/>
      <w:szCs w:val="24"/>
      <w:lang w:val="en-US"/>
    </w:rPr>
  </w:style>
  <w:style w:type="paragraph" w:styleId="BodyTextIndent3">
    <w:name w:val="Body Text Indent 3"/>
    <w:basedOn w:val="Normal"/>
    <w:semiHidden/>
    <w:pPr>
      <w:spacing w:after="120" w:line="300" w:lineRule="atLeast"/>
      <w:ind w:left="426" w:hanging="426"/>
      <w:jc w:val="both"/>
    </w:pPr>
  </w:style>
  <w:style w:type="paragraph" w:customStyle="1" w:styleId="FooterI">
    <w:name w:val="FooterI"/>
    <w:basedOn w:val="Footer"/>
    <w:pPr>
      <w:tabs>
        <w:tab w:val="clear" w:pos="4153"/>
        <w:tab w:val="clear" w:pos="9072"/>
        <w:tab w:val="center" w:pos="4536"/>
      </w:tabs>
      <w:ind w:right="0"/>
      <w:jc w:val="right"/>
    </w:pPr>
  </w:style>
  <w:style w:type="paragraph" w:customStyle="1" w:styleId="KNBrief">
    <w:name w:val="KNBrief"/>
    <w:basedOn w:val="Normal"/>
    <w:pPr>
      <w:ind w:left="567" w:right="284"/>
    </w:pPr>
    <w:rPr>
      <w:sz w:val="24"/>
      <w:szCs w:val="24"/>
      <w:lang w:val="de-D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color w:val="800000"/>
    </w:rPr>
  </w:style>
  <w:style w:type="paragraph" w:styleId="BodyText2">
    <w:name w:val="Body Text 2"/>
    <w:basedOn w:val="Normal"/>
    <w:semiHidden/>
    <w:pPr>
      <w:spacing w:after="120" w:line="300" w:lineRule="atLeast"/>
      <w:jc w:val="both"/>
    </w:pPr>
    <w:rPr>
      <w:snapToGrid/>
      <w:szCs w:val="20"/>
      <w:lang w:eastAsia="en-US"/>
    </w:rPr>
  </w:style>
  <w:style w:type="character" w:customStyle="1" w:styleId="formreadable1">
    <w:name w:val="formreadable1"/>
    <w:basedOn w:val="DefaultParagraphFont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London, 15 June 2005</vt:lpstr>
    </vt:vector>
  </TitlesOfParts>
  <Company>Translation Centre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London, 15 June 2005</dc:title>
  <dc:subject>General-EMEA/CVMP/227318/2006</dc:subject>
  <dc:creator> </dc:creator>
  <cp:keywords/>
  <dc:description/>
  <cp:lastModifiedBy>Mirko Markuš</cp:lastModifiedBy>
  <cp:revision>11</cp:revision>
  <cp:lastPrinted>2006-10-03T15:14:00Z</cp:lastPrinted>
  <dcterms:created xsi:type="dcterms:W3CDTF">2019-10-16T09:28:00Z</dcterms:created>
  <dcterms:modified xsi:type="dcterms:W3CDTF">2020-07-15T08:51:00Z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>Public</vt:lpwstr>
  </property>
  <property fmtid="{D5CDD505-2E9C-101B-9397-08002B2CF9AE}" pid="3" name="EMEADocClassificationCode">
    <vt:lpwstr>P</vt:lpwstr>
  </property>
  <property fmtid="{D5CDD505-2E9C-101B-9397-08002B2CF9AE}" pid="4" name="EMEADocClassificationHidden">
    <vt:lpwstr>P</vt:lpwstr>
  </property>
  <property fmtid="{D5CDD505-2E9C-101B-9397-08002B2CF9AE}" pid="5" name="EMEADocTypeCode">
    <vt:lpwstr>guid</vt:lpwstr>
  </property>
  <property fmtid="{D5CDD505-2E9C-101B-9397-08002B2CF9AE}" pid="6" name="EMEADocRefFull">
    <vt:lpwstr>EMEA/CVMP/573/00/Final</vt:lpwstr>
  </property>
  <property fmtid="{D5CDD505-2E9C-101B-9397-08002B2CF9AE}" pid="7" name="EMEADocRefPart0">
    <vt:lpwstr>EMEA</vt:lpwstr>
  </property>
  <property fmtid="{D5CDD505-2E9C-101B-9397-08002B2CF9AE}" pid="8" name="EMEADocRefPart1">
    <vt:lpwstr>CVMP</vt:lpwstr>
  </property>
  <property fmtid="{D5CDD505-2E9C-101B-9397-08002B2CF9AE}" pid="9" name="EMEADocRefNum">
    <vt:lpwstr>573</vt:lpwstr>
  </property>
  <property fmtid="{D5CDD505-2E9C-101B-9397-08002B2CF9AE}" pid="10" name="EMEADocRefYear">
    <vt:lpwstr>00</vt:lpwstr>
  </property>
  <property fmtid="{D5CDD505-2E9C-101B-9397-08002B2CF9AE}" pid="11" name="EMEADocRefRoot">
    <vt:lpwstr>EMEA/CVMP/573/00</vt:lpwstr>
  </property>
  <property fmtid="{D5CDD505-2E9C-101B-9397-08002B2CF9AE}" pid="12" name="EMEADocStatus">
    <vt:lpwstr>Final</vt:lpwstr>
  </property>
  <property fmtid="{D5CDD505-2E9C-101B-9397-08002B2CF9AE}" pid="13" name="EMEADocDateDay">
    <vt:lpwstr>16</vt:lpwstr>
  </property>
  <property fmtid="{D5CDD505-2E9C-101B-9397-08002B2CF9AE}" pid="14" name="EMEADocDateMonth">
    <vt:lpwstr>February</vt:lpwstr>
  </property>
  <property fmtid="{D5CDD505-2E9C-101B-9397-08002B2CF9AE}" pid="15" name="EMEADocDateYear">
    <vt:lpwstr>2001</vt:lpwstr>
  </property>
  <property fmtid="{D5CDD505-2E9C-101B-9397-08002B2CF9AE}" pid="16" name="EMEADocDate">
    <vt:lpwstr>20010216</vt:lpwstr>
  </property>
  <property fmtid="{D5CDD505-2E9C-101B-9397-08002B2CF9AE}" pid="17" name="EMEADocTitle">
    <vt:lpwstr>Draft Volume 8 - Analytical methods</vt:lpwstr>
  </property>
  <property fmtid="{D5CDD505-2E9C-101B-9397-08002B2CF9AE}" pid="18" name="EMEADocExtCatTitle">
    <vt:lpwstr>Draft Volume 8 - Analytical methods</vt:lpwstr>
  </property>
  <property fmtid="{D5CDD505-2E9C-101B-9397-08002B2CF9AE}" pid="19" name="DM_Subject">
    <vt:lpwstr>General-EMEA/CVMP/227318/2006</vt:lpwstr>
  </property>
  <property fmtid="{D5CDD505-2E9C-101B-9397-08002B2CF9AE}" pid="20" name="DM_Name">
    <vt:lpwstr>EMEA-CVMP-893-04-uk</vt:lpwstr>
  </property>
  <property fmtid="{D5CDD505-2E9C-101B-9397-08002B2CF9AE}" pid="21" name="DM_Owner">
    <vt:lpwstr>Schalansky Jana</vt:lpwstr>
  </property>
  <property fmtid="{D5CDD505-2E9C-101B-9397-08002B2CF9AE}" pid="22" name="DM_Creation_Date">
    <vt:lpwstr>19/06/2006 15:12:34</vt:lpwstr>
  </property>
  <property fmtid="{D5CDD505-2E9C-101B-9397-08002B2CF9AE}" pid="23" name="DM_Creator_Name">
    <vt:lpwstr>Schalansky Jana</vt:lpwstr>
  </property>
  <property fmtid="{D5CDD505-2E9C-101B-9397-08002B2CF9AE}" pid="24" name="DM_Modifer_Name">
    <vt:lpwstr>Schalansky Jana</vt:lpwstr>
  </property>
  <property fmtid="{D5CDD505-2E9C-101B-9397-08002B2CF9AE}" pid="25" name="DM_Modified_Date">
    <vt:lpwstr>03/10/2006 17:15:00</vt:lpwstr>
  </property>
  <property fmtid="{D5CDD505-2E9C-101B-9397-08002B2CF9AE}" pid="26" name="DM_Type">
    <vt:lpwstr>emea_document</vt:lpwstr>
  </property>
  <property fmtid="{D5CDD505-2E9C-101B-9397-08002B2CF9AE}" pid="27" name="DM_Version">
    <vt:lpwstr>2.0, CURRENT, final</vt:lpwstr>
  </property>
  <property fmtid="{D5CDD505-2E9C-101B-9397-08002B2CF9AE}" pid="28" name="DM_emea_doc_ref_id">
    <vt:lpwstr>EMEA/CVMP/227318/2006</vt:lpwstr>
  </property>
  <property fmtid="{D5CDD505-2E9C-101B-9397-08002B2CF9AE}" pid="29" name="DM_emea_doc_number">
    <vt:lpwstr>227318</vt:lpwstr>
  </property>
  <property fmtid="{D5CDD505-2E9C-101B-9397-08002B2CF9AE}" pid="30" name="DM_emea_received_date">
    <vt:lpwstr>nulldate</vt:lpwstr>
  </property>
  <property fmtid="{D5CDD505-2E9C-101B-9397-08002B2CF9AE}" pid="31" name="DM_emea_doc_category">
    <vt:lpwstr>General</vt:lpwstr>
  </property>
  <property fmtid="{D5CDD505-2E9C-101B-9397-08002B2CF9AE}" pid="32" name="DM_emea_internal_label">
    <vt:lpwstr>EMEA</vt:lpwstr>
  </property>
  <property fmtid="{D5CDD505-2E9C-101B-9397-08002B2CF9AE}" pid="33" name="DM_emea_legal_date">
    <vt:lpwstr>nulldate</vt:lpwstr>
  </property>
  <property fmtid="{D5CDD505-2E9C-101B-9397-08002B2CF9AE}" pid="34" name="DM_emea_year">
    <vt:lpwstr>2006</vt:lpwstr>
  </property>
  <property fmtid="{D5CDD505-2E9C-101B-9397-08002B2CF9AE}" pid="35" name="DM_emea_sent_date">
    <vt:lpwstr>nulldate</vt:lpwstr>
  </property>
  <property fmtid="{D5CDD505-2E9C-101B-9397-08002B2CF9AE}" pid="36" name="DM_Status">
    <vt:lpwstr/>
  </property>
  <property fmtid="{D5CDD505-2E9C-101B-9397-08002B2CF9AE}" pid="37" name="DM_Authors">
    <vt:lpwstr/>
  </property>
  <property fmtid="{D5CDD505-2E9C-101B-9397-08002B2CF9AE}" pid="38" name="DM_Keywords">
    <vt:lpwstr/>
  </property>
  <property fmtid="{D5CDD505-2E9C-101B-9397-08002B2CF9AE}" pid="39" name="DM_Title">
    <vt:lpwstr/>
  </property>
  <property fmtid="{D5CDD505-2E9C-101B-9397-08002B2CF9AE}" pid="40" name="DM_Language">
    <vt:lpwstr/>
  </property>
  <property fmtid="{D5CDD505-2E9C-101B-9397-08002B2CF9AE}" pid="41" name="DM_emea_cc">
    <vt:lpwstr/>
  </property>
  <property fmtid="{D5CDD505-2E9C-101B-9397-08002B2CF9AE}" pid="42" name="DM_emea_message_subject">
    <vt:lpwstr/>
  </property>
  <property fmtid="{D5CDD505-2E9C-101B-9397-08002B2CF9AE}" pid="43" name="DM_emea_resp_body">
    <vt:lpwstr>CVMP</vt:lpwstr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from">
    <vt:lpwstr/>
  </property>
  <property fmtid="{D5CDD505-2E9C-101B-9397-08002B2CF9AE}" pid="48" name="DM_emea_doc_lang">
    <vt:lpwstr/>
  </property>
</Properties>
</file>